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F6" w:rsidRPr="001A61F6" w:rsidRDefault="001A61F6" w:rsidP="001A61F6">
      <w:pPr>
        <w:pStyle w:val="BodyText2"/>
        <w:spacing w:after="0" w:line="240" w:lineRule="auto"/>
        <w:ind w:left="-360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1A61F6">
        <w:rPr>
          <w:rFonts w:ascii="Arial" w:hAnsi="Arial" w:cs="Arial"/>
          <w:b/>
          <w:i/>
        </w:rPr>
        <w:t>FORM 00455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  <w:b/>
        </w:rPr>
      </w:pPr>
    </w:p>
    <w:p w:rsidR="001A61F6" w:rsidRPr="0011359B" w:rsidRDefault="001A61F6" w:rsidP="001A61F6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359B">
        <w:rPr>
          <w:rFonts w:ascii="Arial" w:hAnsi="Arial" w:cs="Arial"/>
          <w:b/>
          <w:sz w:val="28"/>
          <w:szCs w:val="28"/>
        </w:rPr>
        <w:t>PROPOSER REGISTRATION</w:t>
      </w: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A05B9C" w:rsidRDefault="001A61F6" w:rsidP="001A61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Proposers must register with GCS’s</w:t>
      </w:r>
      <w:r w:rsidRPr="0007397A">
        <w:rPr>
          <w:rFonts w:ascii="Arial" w:hAnsi="Arial" w:cs="Arial"/>
        </w:rPr>
        <w:t xml:space="preserve"> Purchasing Office</w:t>
      </w:r>
      <w:r>
        <w:rPr>
          <w:rFonts w:ascii="Arial" w:hAnsi="Arial" w:cs="Arial"/>
        </w:rPr>
        <w:t xml:space="preserve"> </w:t>
      </w:r>
      <w:r w:rsidRPr="0007397A">
        <w:rPr>
          <w:rFonts w:ascii="Arial" w:hAnsi="Arial" w:cs="Arial"/>
        </w:rPr>
        <w:t>in order to be placed on the mailing list for any forthcoming addenda or off</w:t>
      </w:r>
      <w:r>
        <w:rPr>
          <w:rFonts w:ascii="Arial" w:hAnsi="Arial" w:cs="Arial"/>
        </w:rPr>
        <w:t>icial communications. GCS</w:t>
      </w:r>
      <w:r w:rsidRPr="0007397A">
        <w:rPr>
          <w:rFonts w:ascii="Arial" w:hAnsi="Arial" w:cs="Arial"/>
        </w:rPr>
        <w:t xml:space="preserve"> shall not be responsible for </w:t>
      </w:r>
      <w:r>
        <w:rPr>
          <w:rFonts w:ascii="Arial" w:hAnsi="Arial" w:cs="Arial"/>
        </w:rPr>
        <w:t>providing addendums to those</w:t>
      </w:r>
      <w:r w:rsidRPr="0007397A">
        <w:rPr>
          <w:rFonts w:ascii="Arial" w:hAnsi="Arial" w:cs="Arial"/>
        </w:rPr>
        <w:t xml:space="preserve"> that are not registered. </w:t>
      </w: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ITB, RFP, RFQ number: 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 xml:space="preserve">         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Vendor ID number: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Pr="006D5856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Federal ID</w:t>
      </w:r>
      <w:r w:rsidRPr="006D5856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6D5856">
        <w:rPr>
          <w:rFonts w:ascii="Arial" w:hAnsi="Arial" w:cs="Arial"/>
        </w:rPr>
        <w:t>City, state and zip code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Primary contact’s name:</w:t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6D5856">
        <w:rPr>
          <w:rFonts w:ascii="Arial" w:hAnsi="Arial" w:cs="Arial"/>
        </w:rPr>
        <w:t>Telephon</w:t>
      </w:r>
      <w:r>
        <w:rPr>
          <w:rFonts w:ascii="Arial" w:hAnsi="Arial" w:cs="Arial"/>
        </w:rPr>
        <w:t xml:space="preserve">e # </w:t>
      </w:r>
      <w:r>
        <w:rPr>
          <w:rFonts w:ascii="Arial" w:hAnsi="Arial" w:cs="Arial"/>
        </w:rPr>
        <w:tab/>
        <w:t>(____) ____________________</w:t>
      </w:r>
      <w:r>
        <w:rPr>
          <w:rFonts w:ascii="Arial" w:hAnsi="Arial" w:cs="Arial"/>
        </w:rPr>
        <w:tab/>
        <w:t xml:space="preserve">       Cell</w:t>
      </w:r>
      <w:r w:rsidRPr="006D5856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 xml:space="preserve"> (____) ____________________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Pr="006D5856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(____) ____________________</w:t>
      </w:r>
      <w:r>
        <w:rPr>
          <w:rFonts w:ascii="Arial" w:hAnsi="Arial" w:cs="Arial"/>
        </w:rPr>
        <w:tab/>
      </w: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Qualifying agents name: </w:t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Qualifying agents signature:</w:t>
      </w:r>
      <w:r>
        <w:rPr>
          <w:rFonts w:ascii="Arial" w:hAnsi="Arial" w:cs="Arial"/>
        </w:rPr>
        <w:tab/>
      </w:r>
      <w:r w:rsidRPr="006D585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</w:t>
      </w: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6D585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6D5856">
        <w:rPr>
          <w:rFonts w:ascii="Arial" w:hAnsi="Arial" w:cs="Arial"/>
        </w:rPr>
        <w:t>Title: ___________________________________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D</w:t>
      </w:r>
      <w:r w:rsidRPr="006D5856">
        <w:rPr>
          <w:rFonts w:ascii="Arial" w:hAnsi="Arial" w:cs="Arial"/>
        </w:rPr>
        <w:t>ate</w:t>
      </w:r>
      <w:r>
        <w:rPr>
          <w:rFonts w:ascii="Arial" w:hAnsi="Arial" w:cs="Arial"/>
        </w:rPr>
        <w:t>:</w:t>
      </w:r>
      <w:r w:rsidRPr="006D5856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</w:t>
      </w: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Default="001A61F6" w:rsidP="001A61F6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1A61F6" w:rsidRPr="001A61F6" w:rsidRDefault="001A61F6" w:rsidP="00214DF8">
      <w:pPr>
        <w:rPr>
          <w:rFonts w:ascii="Arial" w:hAnsi="Arial" w:cs="Arial"/>
        </w:rPr>
      </w:pPr>
      <w:r w:rsidRPr="00FE68CF">
        <w:rPr>
          <w:rFonts w:ascii="Arial" w:hAnsi="Arial" w:cs="Arial"/>
          <w:b/>
        </w:rPr>
        <w:t xml:space="preserve">Failure to </w:t>
      </w:r>
      <w:r>
        <w:rPr>
          <w:rFonts w:ascii="Arial" w:hAnsi="Arial" w:cs="Arial"/>
          <w:b/>
        </w:rPr>
        <w:t>register as a prospective proposer</w:t>
      </w:r>
      <w:r w:rsidRPr="00FE68CF">
        <w:rPr>
          <w:rFonts w:ascii="Arial" w:hAnsi="Arial" w:cs="Arial"/>
          <w:b/>
        </w:rPr>
        <w:t xml:space="preserve"> may cause your proposal to be reje</w:t>
      </w:r>
      <w:r>
        <w:rPr>
          <w:rFonts w:ascii="Arial" w:hAnsi="Arial" w:cs="Arial"/>
          <w:b/>
        </w:rPr>
        <w:t>cted if you have submitted a proposal</w:t>
      </w:r>
      <w:r w:rsidRPr="00FE68CF">
        <w:rPr>
          <w:rFonts w:ascii="Arial" w:hAnsi="Arial" w:cs="Arial"/>
          <w:b/>
        </w:rPr>
        <w:t xml:space="preserve"> without the most current addendum.</w:t>
      </w:r>
    </w:p>
    <w:sectPr w:rsidR="001A61F6" w:rsidRPr="001A61F6" w:rsidSect="001A61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676"/>
    <w:multiLevelType w:val="hybridMultilevel"/>
    <w:tmpl w:val="1C1A79DE"/>
    <w:lvl w:ilvl="0" w:tplc="BBCC21F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A5C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CD0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68B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0482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6090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00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861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8D2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Q79Dy04h8ONG64RBxRZcxCDZS8o8EMjHxNL27TuJeTU/kyluf7iYdU5vhGwQorEyDwWcX+aHOiWH9sb23WIA==" w:salt="ZMeGQe/8mncJeeL9Kjo3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B"/>
    <w:rsid w:val="000C7042"/>
    <w:rsid w:val="000E16FA"/>
    <w:rsid w:val="000E416D"/>
    <w:rsid w:val="0011359B"/>
    <w:rsid w:val="001A61F6"/>
    <w:rsid w:val="00214DF8"/>
    <w:rsid w:val="002356F0"/>
    <w:rsid w:val="006D44EE"/>
    <w:rsid w:val="008A17F9"/>
    <w:rsid w:val="009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4DD19-A1EE-4662-977F-49E1AF5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35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135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7</cp:revision>
  <dcterms:created xsi:type="dcterms:W3CDTF">2016-04-10T14:21:00Z</dcterms:created>
  <dcterms:modified xsi:type="dcterms:W3CDTF">2017-02-08T14:38:00Z</dcterms:modified>
</cp:coreProperties>
</file>