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ED" w:rsidRPr="00BC3315" w:rsidRDefault="00C60CED" w:rsidP="00C60CED">
      <w:pPr>
        <w:tabs>
          <w:tab w:val="left" w:pos="720"/>
          <w:tab w:val="left" w:pos="1080"/>
          <w:tab w:val="left" w:pos="8280"/>
        </w:tabs>
        <w:spacing w:after="0" w:line="240" w:lineRule="auto"/>
        <w:ind w:left="-720" w:right="540"/>
        <w:rPr>
          <w:rFonts w:ascii="Arial" w:hAnsi="Arial" w:cs="Arial"/>
          <w:b/>
          <w:i/>
        </w:rPr>
      </w:pPr>
      <w:bookmarkStart w:id="0" w:name="_GoBack"/>
      <w:bookmarkEnd w:id="0"/>
      <w:r w:rsidRPr="00BC3315">
        <w:rPr>
          <w:rFonts w:ascii="Arial" w:hAnsi="Arial" w:cs="Arial"/>
          <w:b/>
          <w:i/>
        </w:rPr>
        <w:t>FORM 00411</w:t>
      </w:r>
    </w:p>
    <w:p w:rsidR="00C60CED" w:rsidRPr="00BC3315" w:rsidRDefault="00C60CED" w:rsidP="00C60CED">
      <w:pPr>
        <w:tabs>
          <w:tab w:val="left" w:pos="540"/>
          <w:tab w:val="left" w:pos="1080"/>
          <w:tab w:val="left" w:pos="8280"/>
        </w:tabs>
        <w:spacing w:after="0" w:line="240" w:lineRule="auto"/>
        <w:ind w:left="540" w:right="540"/>
        <w:rPr>
          <w:rFonts w:ascii="Arial" w:hAnsi="Arial" w:cs="Arial"/>
          <w:b/>
          <w:sz w:val="24"/>
          <w:szCs w:val="24"/>
        </w:rPr>
      </w:pPr>
    </w:p>
    <w:p w:rsidR="00C60CED" w:rsidRPr="00BC3315" w:rsidRDefault="00C60CED" w:rsidP="00C60CED">
      <w:pPr>
        <w:tabs>
          <w:tab w:val="left" w:pos="540"/>
          <w:tab w:val="left" w:pos="1080"/>
          <w:tab w:val="left" w:pos="8280"/>
        </w:tabs>
        <w:spacing w:after="0" w:line="240" w:lineRule="auto"/>
        <w:ind w:left="540" w:right="540"/>
        <w:jc w:val="center"/>
        <w:rPr>
          <w:rFonts w:ascii="Arial" w:hAnsi="Arial" w:cs="Arial"/>
          <w:b/>
          <w:sz w:val="28"/>
          <w:szCs w:val="28"/>
        </w:rPr>
      </w:pPr>
      <w:r w:rsidRPr="00BC3315">
        <w:rPr>
          <w:rFonts w:ascii="Arial" w:hAnsi="Arial" w:cs="Arial"/>
          <w:b/>
          <w:sz w:val="28"/>
          <w:szCs w:val="28"/>
        </w:rPr>
        <w:t>TRENCH SAFETY STANDARDS</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Any trench excavation having a depth in excess of five (5) feet will be subject to the Excavation Safety Standards established by the Occupational Safety and Health Administration, 29. C.F.R. s. 1926.650 subpart P.</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By the signature of its undersigned authorized representative, the Bidder herby assures the Owner that any such excavation performed by the Bidder will be performed in compliance with all applicable trench safety standards.</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The cost of compliance with applicable trench safety standards is estimated by the bidder to be $</w:t>
      </w:r>
      <w:r w:rsidRPr="00BC3315">
        <w:rPr>
          <w:rFonts w:ascii="Arial" w:hAnsi="Arial" w:cs="Arial"/>
          <w:sz w:val="24"/>
          <w:szCs w:val="24"/>
          <w:u w:val="single"/>
        </w:rPr>
        <w:t xml:space="preserve">                                       </w:t>
      </w:r>
      <w:r w:rsidRPr="00BC3315">
        <w:rPr>
          <w:rFonts w:ascii="Arial" w:hAnsi="Arial" w:cs="Arial"/>
          <w:sz w:val="24"/>
          <w:szCs w:val="24"/>
        </w:rPr>
        <w:t xml:space="preserve">  which cost is included in the amount of the bid.</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The specific methods of compliance with applicable Trench Safety Standards, and the cost of compliance are as follows:</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48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______________________________________</w:t>
      </w:r>
    </w:p>
    <w:p w:rsidR="008660AE" w:rsidRPr="00BC3315" w:rsidRDefault="00C60CED" w:rsidP="00BC3315">
      <w:pPr>
        <w:ind w:left="540"/>
        <w:rPr>
          <w:rFonts w:ascii="Arial" w:hAnsi="Arial" w:cs="Arial"/>
        </w:rPr>
      </w:pPr>
      <w:r w:rsidRPr="00BC3315">
        <w:rPr>
          <w:rFonts w:ascii="Arial" w:hAnsi="Arial" w:cs="Arial"/>
          <w:sz w:val="24"/>
          <w:szCs w:val="24"/>
        </w:rPr>
        <w:t>Authorized Official’s Signature</w:t>
      </w:r>
    </w:p>
    <w:sectPr w:rsidR="008660AE" w:rsidRPr="00BC3315" w:rsidSect="00C60CE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GFohNL+DLQaqAwht+p/jmc6Kl5DnibYD6XiIDKJyYzfpW+VSVeDMR7jZQqAcxUAQStZWNEQG1CDX+8a03M1/w==" w:salt="qJE+dIiJCoFosj7Je1M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ED"/>
    <w:rsid w:val="000E16FA"/>
    <w:rsid w:val="000E416D"/>
    <w:rsid w:val="001E52F2"/>
    <w:rsid w:val="00A85519"/>
    <w:rsid w:val="00BC3315"/>
    <w:rsid w:val="00C6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CA9EB-5F5D-419E-B18A-F152980C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0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5</cp:revision>
  <dcterms:created xsi:type="dcterms:W3CDTF">2016-04-15T01:17:00Z</dcterms:created>
  <dcterms:modified xsi:type="dcterms:W3CDTF">2017-02-08T14:09:00Z</dcterms:modified>
</cp:coreProperties>
</file>